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Jelgavas apkaimes biedrības “Viskaļi” valdei</w:t>
      </w:r>
    </w:p>
    <w:p w:rsidR="00000000" w:rsidDel="00000000" w:rsidP="00000000" w:rsidRDefault="00000000" w:rsidRPr="00000000" w14:paraId="00000002">
      <w:pPr>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Reģ. nr.: 40008351436</w:t>
      </w:r>
    </w:p>
    <w:p w:rsidR="00000000" w:rsidDel="00000000" w:rsidP="00000000" w:rsidRDefault="00000000" w:rsidRPr="00000000" w14:paraId="00000003">
      <w:pPr>
        <w:jc w:val="right"/>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Adrese: Sargu iela 20A, Jelgava , LV-3008</w:t>
      </w:r>
    </w:p>
    <w:tbl>
      <w:tblPr>
        <w:tblStyle w:val="Table1"/>
        <w:tblW w:w="4105.0" w:type="dxa"/>
        <w:jc w:val="left"/>
        <w:tblInd w:w="609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105"/>
        <w:tblGridChange w:id="0">
          <w:tblGrid>
            <w:gridCol w:w="4105"/>
          </w:tblGrid>
        </w:tblGridChange>
      </w:tblGrid>
      <w:tr>
        <w:trPr>
          <w:cantSplit w:val="0"/>
          <w:tblHeader w:val="0"/>
        </w:trPr>
        <w:tc>
          <w:tcPr>
            <w:tcBorders>
              <w:bottom w:color="000000" w:space="0" w:sz="4" w:val="single"/>
            </w:tcBorders>
          </w:tcPr>
          <w:p w:rsidR="00000000" w:rsidDel="00000000" w:rsidP="00000000" w:rsidRDefault="00000000" w:rsidRPr="00000000" w14:paraId="00000004">
            <w:pPr>
              <w:spacing w:after="160" w:line="278.00000000000006"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05">
            <w:pPr>
              <w:spacing w:after="160" w:line="278.0000000000000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/vārds, uzvārds/</w:t>
            </w:r>
          </w:p>
        </w:tc>
      </w:tr>
      <w:tr>
        <w:trPr>
          <w:cantSplit w:val="0"/>
          <w:tblHeader w:val="0"/>
        </w:trPr>
        <w:tc>
          <w:tcPr>
            <w:tcBorders>
              <w:bottom w:color="000000" w:space="0" w:sz="4" w:val="single"/>
            </w:tcBorders>
          </w:tcPr>
          <w:p w:rsidR="00000000" w:rsidDel="00000000" w:rsidP="00000000" w:rsidRDefault="00000000" w:rsidRPr="00000000" w14:paraId="00000006">
            <w:pPr>
              <w:spacing w:after="160" w:line="278.00000000000006"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07">
            <w:pPr>
              <w:spacing w:after="160" w:line="278.0000000000000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/personas kods/</w:t>
            </w:r>
          </w:p>
        </w:tc>
      </w:tr>
      <w:tr>
        <w:trPr>
          <w:cantSplit w:val="0"/>
          <w:tblHeader w:val="0"/>
        </w:trPr>
        <w:tc>
          <w:tcPr>
            <w:tcBorders>
              <w:bottom w:color="000000" w:space="0" w:sz="4" w:val="single"/>
            </w:tcBorders>
          </w:tcPr>
          <w:p w:rsidR="00000000" w:rsidDel="00000000" w:rsidP="00000000" w:rsidRDefault="00000000" w:rsidRPr="00000000" w14:paraId="00000008">
            <w:pPr>
              <w:spacing w:after="160" w:line="278.00000000000006"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09">
            <w:pPr>
              <w:spacing w:after="160" w:line="278.0000000000000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/dzīvesvietas adrese/</w:t>
            </w: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0A">
            <w:pPr>
              <w:spacing w:after="160" w:line="278.00000000000006"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0B">
            <w:pPr>
              <w:spacing w:after="160" w:line="278.0000000000000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/tālrunis/</w:t>
            </w:r>
          </w:p>
          <w:p w:rsidR="00000000" w:rsidDel="00000000" w:rsidP="00000000" w:rsidRDefault="00000000" w:rsidRPr="00000000" w14:paraId="0000000C">
            <w:pPr>
              <w:spacing w:after="160" w:line="278.00000000000006" w:lineRule="auto"/>
              <w:jc w:val="center"/>
              <w:rPr>
                <w:rFonts w:ascii="Times New Roman" w:cs="Times New Roman" w:eastAsia="Times New Roman" w:hAnsi="Times New Roman"/>
                <w:sz w:val="18"/>
                <w:szCs w:val="18"/>
              </w:rPr>
            </w:pP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0D">
            <w:pPr>
              <w:spacing w:after="160" w:line="278.0000000000000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/e-pasts/</w:t>
            </w:r>
          </w:p>
        </w:tc>
      </w:tr>
    </w:tbl>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IESNIEGUMS</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Lūdzu uzņemt mani, _______________________________/ vārds, uzvārds/, par biedrības Jelgavas apkaimes biedrība “Viskaļi” </w:t>
      </w:r>
      <w:r w:rsidDel="00000000" w:rsidR="00000000" w:rsidRPr="00000000">
        <w:rPr>
          <w:rFonts w:ascii="Times New Roman" w:cs="Times New Roman" w:eastAsia="Times New Roman" w:hAnsi="Times New Roman"/>
          <w:b w:val="1"/>
          <w:rtl w:val="0"/>
        </w:rPr>
        <w:t xml:space="preserve">biedru, </w:t>
      </w:r>
      <w:r w:rsidDel="00000000" w:rsidR="00000000" w:rsidRPr="00000000">
        <w:rPr>
          <w:rFonts w:ascii="Times New Roman" w:cs="Times New Roman" w:eastAsia="Times New Roman" w:hAnsi="Times New Roman"/>
          <w:rtl w:val="0"/>
        </w:rPr>
        <w:t xml:space="preserve">jo</w:t>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pieder nekustamais īpašums Jelgavas Viskaļu apkaimē</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esmu deklarēts Jelgavas Viskaļu apkaimē</w:t>
      </w:r>
    </w:p>
    <w:p w:rsidR="00000000" w:rsidDel="00000000" w:rsidP="00000000" w:rsidRDefault="00000000" w:rsidRPr="00000000" w14:paraId="00000013">
      <w:pPr>
        <w:rPr>
          <w:rFonts w:ascii="Times New Roman" w:cs="Times New Roman" w:eastAsia="Times New Roman" w:hAnsi="Times New Roman"/>
          <w:b w:val="1"/>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cits (lūdzu norādiet) _______________________________________________________</w:t>
      </w: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Esmu iepazinies ar Jelgavas apkaimes biedrības “Viskaļi” Statūtiem un ar savu parakstu apliecinu gatavību būt par biedru, apņemos ievērot biedrības statūtos noteikto, biedru kopsapulcēs nolemto un valdes pieņemtos lēmumus, ar savu darbību nekaitēt biedrības reputācijai, kā arī maksāt noteikto biedra naudu. </w:t>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MS Gothic" w:cs="MS Gothic" w:eastAsia="MS Gothic" w:hAnsi="MS Gothic"/>
          <w:rtl w:val="0"/>
        </w:rPr>
        <w:t xml:space="preserve">☐</w:t>
        <w:tab/>
      </w:r>
      <w:sdt>
        <w:sdtPr>
          <w:id w:val="1103484238"/>
          <w:tag w:val="goog_rdk_0"/>
        </w:sdtPr>
        <w:sdtContent>
          <w:commentRangeStart w:id="0"/>
        </w:sdtContent>
      </w:sdt>
      <w:sdt>
        <w:sdtPr>
          <w:id w:val="-263658336"/>
          <w:tag w:val="goog_rdk_1"/>
        </w:sdtPr>
        <w:sdtContent>
          <w:commentRangeStart w:id="1"/>
        </w:sdtContent>
      </w:sdt>
      <w:sdt>
        <w:sdtPr>
          <w:id w:val="-1251506059"/>
          <w:tag w:val="goog_rdk_2"/>
        </w:sdtPr>
        <w:sdtContent>
          <w:commentRangeStart w:id="2"/>
        </w:sdtContent>
      </w:sdt>
      <w:r w:rsidDel="00000000" w:rsidR="00000000" w:rsidRPr="00000000">
        <w:rPr>
          <w:rFonts w:ascii="Times New Roman" w:cs="Times New Roman" w:eastAsia="Times New Roman" w:hAnsi="Times New Roman"/>
          <w:rtl w:val="0"/>
        </w:rPr>
        <w:t xml:space="preserve">Piekrītu</w:t>
      </w:r>
      <w:commentRangeEnd w:id="0"/>
      <w:r w:rsidDel="00000000" w:rsidR="00000000" w:rsidRPr="00000000">
        <w:commentReference w:id="0"/>
      </w:r>
      <w:commentRangeEnd w:id="1"/>
      <w:r w:rsidDel="00000000" w:rsidR="00000000" w:rsidRPr="00000000">
        <w:commentReference w:id="1"/>
      </w:r>
      <w:r w:rsidDel="00000000" w:rsidR="00000000" w:rsidRPr="00000000">
        <w:rPr>
          <w:rFonts w:ascii="Times New Roman" w:cs="Times New Roman" w:eastAsia="Times New Roman" w:hAnsi="Times New Roman"/>
          <w:rtl w:val="0"/>
        </w:rPr>
        <w:t xml:space="preserve">, ka man</w:t>
      </w:r>
      <w:commentRangeEnd w:id="2"/>
      <w:r w:rsidDel="00000000" w:rsidR="00000000" w:rsidRPr="00000000">
        <w:commentReference w:id="2"/>
      </w:r>
      <w:r w:rsidDel="00000000" w:rsidR="00000000" w:rsidRPr="00000000">
        <w:rPr>
          <w:rFonts w:ascii="Times New Roman" w:cs="Times New Roman" w:eastAsia="Times New Roman" w:hAnsi="Times New Roman"/>
          <w:rtl w:val="0"/>
        </w:rPr>
        <w:t xml:space="preserve">i dati tiek apstrādāti saskaņā ar Fizisko personu datu aizsardzības likumu.</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MS Gothic" w:cs="MS Gothic" w:eastAsia="MS Gothic" w:hAnsi="MS Gothic"/>
          <w:rtl w:val="0"/>
        </w:rPr>
        <w:t xml:space="preserve">☐</w:t>
        <w:tab/>
      </w:r>
      <w:r w:rsidDel="00000000" w:rsidR="00000000" w:rsidRPr="00000000">
        <w:rPr>
          <w:rFonts w:ascii="Times New Roman" w:cs="Times New Roman" w:eastAsia="Times New Roman" w:hAnsi="Times New Roman"/>
          <w:rtl w:val="0"/>
        </w:rPr>
        <w:t xml:space="preserve">Piekrītu saņemt informāciju par biedrības aktivitātēm un jaunumiem e-pastā.</w:t>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ab/>
      </w:r>
      <w:sdt>
        <w:sdtPr>
          <w:id w:val="-1668528346"/>
          <w:tag w:val="goog_rdk_3"/>
        </w:sdtPr>
        <w:sdtContent>
          <w:commentRangeStart w:id="3"/>
        </w:sdtContent>
      </w:sdt>
      <w:sdt>
        <w:sdtPr>
          <w:id w:val="1547956253"/>
          <w:tag w:val="goog_rdk_4"/>
        </w:sdtPr>
        <w:sdtContent>
          <w:commentRangeStart w:id="4"/>
        </w:sdtContent>
      </w:sdt>
      <w:r w:rsidDel="00000000" w:rsidR="00000000" w:rsidRPr="00000000">
        <w:rPr>
          <w:rFonts w:ascii="Times New Roman" w:cs="Times New Roman" w:eastAsia="Times New Roman" w:hAnsi="Times New Roman"/>
          <w:rtl w:val="0"/>
        </w:rPr>
        <w:t xml:space="preserve">Piekrītu, ka mani pievieno slēgtai </w:t>
      </w:r>
      <w:r w:rsidDel="00000000" w:rsidR="00000000" w:rsidRPr="00000000">
        <w:rPr>
          <w:rFonts w:ascii="Times New Roman" w:cs="Times New Roman" w:eastAsia="Times New Roman" w:hAnsi="Times New Roman"/>
          <w:i w:val="1"/>
          <w:rtl w:val="0"/>
        </w:rPr>
        <w:t xml:space="preserve">WhatsApp</w:t>
      </w:r>
      <w:r w:rsidDel="00000000" w:rsidR="00000000" w:rsidRPr="00000000">
        <w:rPr>
          <w:rFonts w:ascii="Times New Roman" w:cs="Times New Roman" w:eastAsia="Times New Roman" w:hAnsi="Times New Roman"/>
          <w:rtl w:val="0"/>
        </w:rPr>
        <w:t xml:space="preserve"> grupai, kurā saņemšu jaunumus un varēšu izteikt savu viedokli.</w:t>
      </w:r>
      <w:commentRangeEnd w:id="3"/>
      <w:r w:rsidDel="00000000" w:rsidR="00000000" w:rsidRPr="00000000">
        <w:commentReference w:id="3"/>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18">
      <w:pPr>
        <w:spacing w:after="0" w:line="240" w:lineRule="auto"/>
        <w:jc w:val="both"/>
        <w:rPr/>
      </w:pPr>
      <w:r w:rsidDel="00000000" w:rsidR="00000000" w:rsidRPr="00000000">
        <w:rPr>
          <w:rtl w:val="0"/>
        </w:rPr>
      </w:r>
    </w:p>
    <w:p w:rsidR="00000000" w:rsidDel="00000000" w:rsidP="00000000" w:rsidRDefault="00000000" w:rsidRPr="00000000" w14:paraId="00000019">
      <w:pPr>
        <w:spacing w:after="0" w:line="240" w:lineRule="auto"/>
        <w:jc w:val="both"/>
        <w:rPr/>
      </w:pPr>
      <w:r w:rsidDel="00000000" w:rsidR="00000000" w:rsidRPr="00000000">
        <w:rPr>
          <w:rtl w:val="0"/>
        </w:rPr>
      </w:r>
    </w:p>
    <w:p w:rsidR="00000000" w:rsidDel="00000000" w:rsidP="00000000" w:rsidRDefault="00000000" w:rsidRPr="00000000" w14:paraId="0000001A">
      <w:pPr>
        <w:spacing w:after="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Datums: ________________________                               Paraksts: ______________________________</w:t>
      </w: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sz w:val="18"/>
          <w:szCs w:val="18"/>
          <w:rtl w:val="0"/>
        </w:rPr>
        <w:t xml:space="preserve">*Pašrocīgs datums un paraksts nav nepieciešams, ja dokuments parakstīts ar drošu elektronisku parakstu, kas satur laika zīmogu.</w:t>
      </w: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rPr>
      </w:pPr>
      <w:sdt>
        <w:sdtPr>
          <w:id w:val="-2008500806"/>
          <w:tag w:val="goog_rdk_5"/>
        </w:sdtPr>
        <w:sdtContent>
          <w:commentRangeStart w:id="5"/>
        </w:sdtContent>
      </w:sdt>
      <w:r w:rsidDel="00000000" w:rsidR="00000000" w:rsidRPr="00000000">
        <w:rPr>
          <w:rFonts w:ascii="Times New Roman" w:cs="Times New Roman" w:eastAsia="Times New Roman" w:hAnsi="Times New Roman"/>
          <w:rtl w:val="0"/>
        </w:rPr>
        <w:t xml:space="preserve">Iesniegums pieņemts  un izskatīts valdē _____________________ (datums).</w:t>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Valdes lēmums ______________________________________________________________________</w:t>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DOKUMENTS IR PARAKSTĪTS AR FROŠIEM ELEKTRONISKAJIEM PARAKSTIEM UN SATUR LAIKA ZĪMOGU</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3">
      <w:pPr>
        <w:tabs>
          <w:tab w:val="center" w:leader="none" w:pos="4153"/>
          <w:tab w:val="right" w:leader="none" w:pos="8306"/>
        </w:tabs>
        <w:spacing w:after="0" w:line="240" w:lineRule="auto"/>
        <w:jc w:val="center"/>
        <w:rPr>
          <w:rFonts w:ascii="Times New Roman" w:cs="Times New Roman" w:eastAsia="Times New Roman" w:hAnsi="Times New Roman"/>
          <w:sz w:val="28"/>
          <w:szCs w:val="28"/>
        </w:rPr>
      </w:pPr>
      <w:r w:rsidDel="00000000" w:rsidR="00000000" w:rsidRPr="00000000">
        <w:rPr/>
        <w:drawing>
          <wp:inline distB="0" distT="0" distL="0" distR="0">
            <wp:extent cx="2209089" cy="545825"/>
            <wp:effectExtent b="0" l="0" r="0" t="0"/>
            <wp:docPr descr="A group of houses with text&#10;&#10;AI-generated content may be incorrect." id="1913071668" name="image1.png"/>
            <a:graphic>
              <a:graphicData uri="http://schemas.openxmlformats.org/drawingml/2006/picture">
                <pic:pic>
                  <pic:nvPicPr>
                    <pic:cNvPr descr="A group of houses with text&#10;&#10;AI-generated content may be incorrect." id="0" name="image1.png"/>
                    <pic:cNvPicPr preferRelativeResize="0"/>
                  </pic:nvPicPr>
                  <pic:blipFill>
                    <a:blip r:embed="rId9"/>
                    <a:srcRect b="0" l="0" r="0" t="0"/>
                    <a:stretch>
                      <a:fillRect/>
                    </a:stretch>
                  </pic:blipFill>
                  <pic:spPr>
                    <a:xfrm>
                      <a:off x="0" y="0"/>
                      <a:ext cx="2209089" cy="545825"/>
                    </a:xfrm>
                    <a:prstGeom prst="rect"/>
                    <a:ln/>
                  </pic:spPr>
                </pic:pic>
              </a:graphicData>
            </a:graphic>
          </wp:inline>
        </w:drawing>
      </w:r>
      <w:r w:rsidDel="00000000" w:rsidR="00000000" w:rsidRPr="00000000">
        <w:rPr>
          <w:rtl w:val="0"/>
        </w:rPr>
      </w:r>
    </w:p>
    <w:sectPr>
      <w:headerReference r:id="rId10" w:type="default"/>
      <w:headerReference r:id="rId11" w:type="first"/>
      <w:footerReference r:id="rId12" w:type="default"/>
      <w:footerReference r:id="rId13" w:type="first"/>
      <w:pgSz w:h="16838" w:w="11906" w:orient="portrait"/>
      <w:pgMar w:bottom="1440" w:top="1440" w:left="993" w:right="707" w:header="708" w:footer="708"/>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Viskaļu apkaime" w:id="2" w:date="2025-09-17T13:42:49Z">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Nepieciešams ielikt piekrišanu par datu apstrādi</w:t>
      </w:r>
    </w:p>
  </w:comment>
  <w:comment w:author="Linda Sabule" w:id="0" w:date="2025-08-25T15:42:00Z">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Nepieciešams vienoties, vai pievienojam informāciju par GDPR.</w:t>
      </w:r>
    </w:p>
  </w:comment>
  <w:comment w:author="Linda Sabule" w:id="1" w:date="2025-08-26T20:52:00Z">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Vienojāmies, ka pajautāsim par GDPR.</w:t>
      </w:r>
    </w:p>
  </w:comment>
  <w:comment w:author="Linda Sabule" w:id="3" w:date="2025-08-25T15:42:00Z">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Nepieciešams vienoties, vai pievienojam informāciju par GDPR.</w:t>
      </w:r>
    </w:p>
  </w:comment>
  <w:comment w:author="Linda Sabule" w:id="4" w:date="2025-08-26T20:52:00Z">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Vienojāmies, ka pajautāsim par GDPR.</w:t>
      </w:r>
    </w:p>
  </w:comment>
  <w:comment w:author="Linda Sabule" w:id="5" w:date="2025-08-25T15:42:00Z">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Aizpilda valde, pēc iesnieguma sanemšanas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29" w15:done="0"/>
  <w15:commentEx w15:paraId="0000002A" w15:done="0"/>
  <w15:commentEx w15:paraId="0000002B" w15:paraIdParent="0000002A" w15:done="0"/>
  <w15:commentEx w15:paraId="0000002C" w15:done="0"/>
  <w15:commentEx w15:paraId="0000002D" w15:paraIdParent="0000002C" w15:done="0"/>
  <w15:commentEx w15:paraId="0000002E"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MS Gothic"/>
  <w:font w:name="Arial"/>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lv"/>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D02C57"/>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D02C57"/>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D02C57"/>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D02C57"/>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D02C57"/>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D02C57"/>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D02C57"/>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D02C57"/>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D02C57"/>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D02C57"/>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D02C57"/>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D02C57"/>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D02C57"/>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D02C57"/>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D02C57"/>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D02C57"/>
    <w:rPr>
      <w:i w:val="1"/>
      <w:iCs w:val="1"/>
      <w:color w:val="404040" w:themeColor="text1" w:themeTint="0000BF"/>
    </w:rPr>
  </w:style>
  <w:style w:type="paragraph" w:styleId="ListParagraph">
    <w:name w:val="List Paragraph"/>
    <w:basedOn w:val="Normal"/>
    <w:uiPriority w:val="34"/>
    <w:qFormat w:val="1"/>
    <w:rsid w:val="00D02C57"/>
    <w:pPr>
      <w:ind w:left="720"/>
      <w:contextualSpacing w:val="1"/>
    </w:pPr>
  </w:style>
  <w:style w:type="character" w:styleId="IntenseEmphasis">
    <w:name w:val="Intense Emphasis"/>
    <w:basedOn w:val="DefaultParagraphFont"/>
    <w:uiPriority w:val="21"/>
    <w:qFormat w:val="1"/>
    <w:rsid w:val="00D02C57"/>
    <w:rPr>
      <w:i w:val="1"/>
      <w:iCs w:val="1"/>
      <w:color w:val="0f4761" w:themeColor="accent1" w:themeShade="0000BF"/>
    </w:rPr>
  </w:style>
  <w:style w:type="paragraph" w:styleId="IntenseQuote">
    <w:name w:val="Intense Quote"/>
    <w:basedOn w:val="Normal"/>
    <w:next w:val="Normal"/>
    <w:link w:val="IntenseQuoteChar"/>
    <w:uiPriority w:val="30"/>
    <w:qFormat w:val="1"/>
    <w:rsid w:val="00D02C5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D02C57"/>
    <w:rPr>
      <w:i w:val="1"/>
      <w:iCs w:val="1"/>
      <w:color w:val="0f4761" w:themeColor="accent1" w:themeShade="0000BF"/>
    </w:rPr>
  </w:style>
  <w:style w:type="character" w:styleId="IntenseReference">
    <w:name w:val="Intense Reference"/>
    <w:basedOn w:val="DefaultParagraphFont"/>
    <w:uiPriority w:val="32"/>
    <w:qFormat w:val="1"/>
    <w:rsid w:val="00D02C57"/>
    <w:rPr>
      <w:b w:val="1"/>
      <w:bCs w:val="1"/>
      <w:smallCaps w:val="1"/>
      <w:color w:val="0f4761" w:themeColor="accent1" w:themeShade="0000BF"/>
      <w:spacing w:val="5"/>
    </w:rPr>
  </w:style>
  <w:style w:type="table" w:styleId="TableGrid">
    <w:name w:val="Table Grid"/>
    <w:basedOn w:val="TableNormal"/>
    <w:uiPriority w:val="39"/>
    <w:rsid w:val="00D02C5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iPriority w:val="99"/>
    <w:semiHidden w:val="1"/>
    <w:unhideWhenUsed w:val="1"/>
    <w:rsid w:val="00B76FC9"/>
    <w:rPr>
      <w:sz w:val="16"/>
      <w:szCs w:val="16"/>
    </w:rPr>
  </w:style>
  <w:style w:type="paragraph" w:styleId="CommentText">
    <w:name w:val="annotation text"/>
    <w:basedOn w:val="Normal"/>
    <w:link w:val="CommentTextChar"/>
    <w:uiPriority w:val="99"/>
    <w:unhideWhenUsed w:val="1"/>
    <w:rsid w:val="00B76FC9"/>
    <w:pPr>
      <w:spacing w:line="240" w:lineRule="auto"/>
    </w:pPr>
    <w:rPr>
      <w:sz w:val="20"/>
      <w:szCs w:val="20"/>
    </w:rPr>
  </w:style>
  <w:style w:type="character" w:styleId="CommentTextChar" w:customStyle="1">
    <w:name w:val="Comment Text Char"/>
    <w:basedOn w:val="DefaultParagraphFont"/>
    <w:link w:val="CommentText"/>
    <w:uiPriority w:val="99"/>
    <w:rsid w:val="00B76FC9"/>
    <w:rPr>
      <w:sz w:val="20"/>
      <w:szCs w:val="20"/>
    </w:rPr>
  </w:style>
  <w:style w:type="paragraph" w:styleId="CommentSubject">
    <w:name w:val="annotation subject"/>
    <w:basedOn w:val="CommentText"/>
    <w:next w:val="CommentText"/>
    <w:link w:val="CommentSubjectChar"/>
    <w:uiPriority w:val="99"/>
    <w:semiHidden w:val="1"/>
    <w:unhideWhenUsed w:val="1"/>
    <w:rsid w:val="00B76FC9"/>
    <w:rPr>
      <w:b w:val="1"/>
      <w:bCs w:val="1"/>
    </w:rPr>
  </w:style>
  <w:style w:type="character" w:styleId="CommentSubjectChar" w:customStyle="1">
    <w:name w:val="Comment Subject Char"/>
    <w:basedOn w:val="CommentTextChar"/>
    <w:link w:val="CommentSubject"/>
    <w:uiPriority w:val="99"/>
    <w:semiHidden w:val="1"/>
    <w:rsid w:val="00B76FC9"/>
    <w:rPr>
      <w:b w:val="1"/>
      <w:bCs w:val="1"/>
      <w:sz w:val="20"/>
      <w:szCs w:val="20"/>
    </w:rPr>
  </w:style>
  <w:style w:type="paragraph" w:styleId="Header">
    <w:name w:val="header"/>
    <w:basedOn w:val="Normal"/>
    <w:link w:val="HeaderChar"/>
    <w:uiPriority w:val="99"/>
    <w:unhideWhenUsed w:val="1"/>
    <w:rsid w:val="000A2DDD"/>
    <w:pPr>
      <w:tabs>
        <w:tab w:val="center" w:pos="4153"/>
        <w:tab w:val="right" w:pos="8306"/>
      </w:tabs>
      <w:spacing w:after="0" w:line="240" w:lineRule="auto"/>
    </w:pPr>
  </w:style>
  <w:style w:type="character" w:styleId="HeaderChar" w:customStyle="1">
    <w:name w:val="Header Char"/>
    <w:basedOn w:val="DefaultParagraphFont"/>
    <w:link w:val="Header"/>
    <w:uiPriority w:val="99"/>
    <w:rsid w:val="000A2DDD"/>
  </w:style>
  <w:style w:type="paragraph" w:styleId="Footer">
    <w:name w:val="footer"/>
    <w:basedOn w:val="Normal"/>
    <w:link w:val="FooterChar"/>
    <w:uiPriority w:val="99"/>
    <w:unhideWhenUsed w:val="1"/>
    <w:rsid w:val="000A2DDD"/>
    <w:pPr>
      <w:tabs>
        <w:tab w:val="center" w:pos="4153"/>
        <w:tab w:val="right" w:pos="8306"/>
      </w:tabs>
      <w:spacing w:after="0" w:line="240" w:lineRule="auto"/>
    </w:pPr>
  </w:style>
  <w:style w:type="character" w:styleId="FooterChar" w:customStyle="1">
    <w:name w:val="Footer Char"/>
    <w:basedOn w:val="DefaultParagraphFont"/>
    <w:link w:val="Footer"/>
    <w:uiPriority w:val="99"/>
    <w:rsid w:val="000A2DDD"/>
  </w:style>
  <w:style w:type="character" w:styleId="Hyperlink">
    <w:name w:val="Hyperlink"/>
    <w:basedOn w:val="DefaultParagraphFont"/>
    <w:uiPriority w:val="99"/>
    <w:unhideWhenUsed w:val="1"/>
    <w:rsid w:val="002738E6"/>
    <w:rPr>
      <w:color w:val="467886" w:themeColor="hyperlink"/>
      <w:u w:val="single"/>
    </w:rPr>
  </w:style>
  <w:style w:type="character" w:styleId="UnresolvedMention">
    <w:name w:val="Unresolved Mention"/>
    <w:basedOn w:val="DefaultParagraphFont"/>
    <w:uiPriority w:val="99"/>
    <w:semiHidden w:val="1"/>
    <w:unhideWhenUsed w:val="1"/>
    <w:rsid w:val="002738E6"/>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2Own5KnFShWL7y51xaEvR5o0Og==">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2025-08-25T11:51:00Z</dcterms:created>
  <dc:creator>Linda Sabule</dc:creator>
</cp:coreProperties>
</file>